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13" w:rsidRDefault="00741513" w:rsidP="00741513">
      <w:pPr>
        <w:shd w:val="clear" w:color="auto" w:fill="FFFFFF"/>
        <w:adjustRightInd/>
        <w:snapToGrid/>
        <w:spacing w:before="225" w:after="0" w:line="520" w:lineRule="exact"/>
        <w:rPr>
          <w:rFonts w:ascii="Times New Roman" w:eastAsia="方正仿宋简体" w:hAnsi="Times New Roman"/>
          <w:sz w:val="32"/>
          <w:szCs w:val="32"/>
        </w:rPr>
      </w:pPr>
      <w:bookmarkStart w:id="0" w:name="_GoBack"/>
      <w:r>
        <w:rPr>
          <w:rFonts w:ascii="Times New Roman" w:eastAsia="方正仿宋简体" w:hAnsi="Times New Roman"/>
          <w:sz w:val="32"/>
          <w:szCs w:val="32"/>
        </w:rPr>
        <w:t>附件</w:t>
      </w:r>
      <w:r>
        <w:rPr>
          <w:rFonts w:ascii="Times New Roman" w:eastAsia="方正仿宋简体" w:hAnsi="Times New Roman"/>
          <w:sz w:val="32"/>
          <w:szCs w:val="32"/>
        </w:rPr>
        <w:t>2</w:t>
      </w:r>
    </w:p>
    <w:bookmarkEnd w:id="0"/>
    <w:p w:rsidR="00741513" w:rsidRDefault="00741513" w:rsidP="00741513">
      <w:pPr>
        <w:ind w:leftChars="257" w:left="2765" w:hangingChars="500" w:hanging="2200"/>
        <w:jc w:val="center"/>
        <w:rPr>
          <w:rFonts w:ascii="Times New Roman" w:eastAsia="方正小标宋简体" w:hAnsi="Times New Roman"/>
          <w:sz w:val="44"/>
          <w:szCs w:val="44"/>
        </w:rPr>
      </w:pPr>
      <w:r>
        <w:rPr>
          <w:rFonts w:ascii="Times New Roman" w:eastAsia="方正小标宋简体" w:hAnsi="Times New Roman"/>
          <w:sz w:val="44"/>
          <w:szCs w:val="44"/>
        </w:rPr>
        <w:t>关于进一步弘扬科学家精神加强</w:t>
      </w:r>
      <w:r>
        <w:rPr>
          <w:rFonts w:ascii="Times New Roman" w:eastAsia="方正小标宋简体" w:hAnsi="Times New Roman"/>
          <w:sz w:val="44"/>
          <w:szCs w:val="44"/>
        </w:rPr>
        <w:t xml:space="preserve">     </w:t>
      </w:r>
    </w:p>
    <w:p w:rsidR="00741513" w:rsidRDefault="00741513" w:rsidP="00741513">
      <w:pPr>
        <w:ind w:leftChars="257" w:left="2765" w:hangingChars="500" w:hanging="2200"/>
        <w:jc w:val="center"/>
        <w:rPr>
          <w:rFonts w:ascii="Times New Roman" w:eastAsia="方正小标宋简体" w:hAnsi="Times New Roman"/>
          <w:sz w:val="44"/>
          <w:szCs w:val="44"/>
        </w:rPr>
      </w:pPr>
      <w:r>
        <w:rPr>
          <w:rFonts w:ascii="Times New Roman" w:eastAsia="方正小标宋简体" w:hAnsi="Times New Roman"/>
          <w:sz w:val="44"/>
          <w:szCs w:val="44"/>
        </w:rPr>
        <w:t>作风和学风建设的意见</w:t>
      </w:r>
    </w:p>
    <w:p w:rsidR="00741513" w:rsidRDefault="00741513" w:rsidP="00741513">
      <w:pPr>
        <w:shd w:val="clear" w:color="auto" w:fill="FFFFFF"/>
        <w:adjustRightInd/>
        <w:snapToGrid/>
        <w:spacing w:after="0" w:line="560" w:lineRule="exact"/>
        <w:ind w:firstLine="482"/>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为激励和引导广大科技工作者追求真理、勇攀高峰，树立科技界广泛认可、共同遵循的价值理念，加快培育促进科技事业健康发展的强大精神动力，在全社会营造尊重科学、尊重人才的良好氛围，现提出如下意见。</w:t>
      </w:r>
    </w:p>
    <w:p w:rsidR="00741513" w:rsidRDefault="00741513" w:rsidP="00741513">
      <w:pPr>
        <w:overflowPunct w:val="0"/>
        <w:autoSpaceDE w:val="0"/>
        <w:autoSpaceDN w:val="0"/>
        <w:spacing w:line="560" w:lineRule="exact"/>
        <w:ind w:firstLine="630"/>
        <w:rPr>
          <w:rFonts w:ascii="方正黑体简体" w:eastAsia="方正黑体简体"/>
          <w:sz w:val="32"/>
          <w:szCs w:val="32"/>
        </w:rPr>
      </w:pPr>
      <w:r>
        <w:rPr>
          <w:rFonts w:ascii="方正黑体简体" w:eastAsia="方正黑体简体" w:hint="eastAsia"/>
          <w:sz w:val="32"/>
          <w:szCs w:val="32"/>
        </w:rPr>
        <w:t>一、总体要求</w:t>
      </w:r>
    </w:p>
    <w:p w:rsidR="00741513" w:rsidRDefault="00741513" w:rsidP="00741513">
      <w:pPr>
        <w:shd w:val="clear" w:color="auto" w:fill="FFFFFF"/>
        <w:adjustRightInd/>
        <w:snapToGrid/>
        <w:spacing w:after="0" w:line="560" w:lineRule="exact"/>
        <w:ind w:firstLine="482"/>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t>（一）指导思想。</w:t>
      </w:r>
      <w:r>
        <w:rPr>
          <w:rFonts w:ascii="方正仿宋简体" w:eastAsia="方正仿宋简体" w:hAnsi="方正仿宋简体" w:cs="方正仿宋简体" w:hint="eastAsia"/>
          <w:color w:val="333333"/>
          <w:sz w:val="32"/>
          <w:szCs w:val="32"/>
        </w:rPr>
        <w:t>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w:t>
      </w:r>
      <w:proofErr w:type="gramStart"/>
      <w:r>
        <w:rPr>
          <w:rFonts w:ascii="方正仿宋简体" w:eastAsia="方正仿宋简体" w:hAnsi="方正仿宋简体" w:cs="方正仿宋简体" w:hint="eastAsia"/>
          <w:color w:val="333333"/>
          <w:sz w:val="32"/>
          <w:szCs w:val="32"/>
        </w:rPr>
        <w:t>践行</w:t>
      </w:r>
      <w:proofErr w:type="gramEnd"/>
      <w:r>
        <w:rPr>
          <w:rFonts w:ascii="方正仿宋简体" w:eastAsia="方正仿宋简体" w:hAnsi="方正仿宋简体" w:cs="方正仿宋简体" w:hint="eastAsia"/>
          <w:color w:val="333333"/>
          <w:sz w:val="32"/>
          <w:szCs w:val="32"/>
        </w:rPr>
        <w:t>社会主义核心价值观中走在前列，争做重大科研成果的创造者、建设科技强国的奉献者、崇高思想品格的</w:t>
      </w:r>
      <w:proofErr w:type="gramStart"/>
      <w:r>
        <w:rPr>
          <w:rFonts w:ascii="方正仿宋简体" w:eastAsia="方正仿宋简体" w:hAnsi="方正仿宋简体" w:cs="方正仿宋简体" w:hint="eastAsia"/>
          <w:color w:val="333333"/>
          <w:sz w:val="32"/>
          <w:szCs w:val="32"/>
        </w:rPr>
        <w:t>践行</w:t>
      </w:r>
      <w:proofErr w:type="gramEnd"/>
      <w:r>
        <w:rPr>
          <w:rFonts w:ascii="方正仿宋简体" w:eastAsia="方正仿宋简体" w:hAnsi="方正仿宋简体" w:cs="方正仿宋简体" w:hint="eastAsia"/>
          <w:color w:val="333333"/>
          <w:sz w:val="32"/>
          <w:szCs w:val="32"/>
        </w:rPr>
        <w:t>者、良好社会风尚的引领者，为实现“两个一百年”奋斗目标、实现中华民族伟大复兴的中国梦</w:t>
      </w:r>
      <w:proofErr w:type="gramStart"/>
      <w:r>
        <w:rPr>
          <w:rFonts w:ascii="方正仿宋简体" w:eastAsia="方正仿宋简体" w:hAnsi="方正仿宋简体" w:cs="方正仿宋简体" w:hint="eastAsia"/>
          <w:color w:val="333333"/>
          <w:sz w:val="32"/>
          <w:szCs w:val="32"/>
        </w:rPr>
        <w:t>作出</w:t>
      </w:r>
      <w:proofErr w:type="gramEnd"/>
      <w:r>
        <w:rPr>
          <w:rFonts w:ascii="方正仿宋简体" w:eastAsia="方正仿宋简体" w:hAnsi="方正仿宋简体" w:cs="方正仿宋简体" w:hint="eastAsia"/>
          <w:color w:val="333333"/>
          <w:sz w:val="32"/>
          <w:szCs w:val="32"/>
        </w:rPr>
        <w:t>更大贡献。</w:t>
      </w:r>
    </w:p>
    <w:p w:rsidR="00741513" w:rsidRDefault="00741513" w:rsidP="00741513">
      <w:pPr>
        <w:shd w:val="clear" w:color="auto" w:fill="FFFFFF"/>
        <w:adjustRightInd/>
        <w:snapToGrid/>
        <w:spacing w:after="0" w:line="560" w:lineRule="exact"/>
        <w:ind w:firstLine="482"/>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t>（二）基本原则。</w:t>
      </w:r>
      <w:r>
        <w:rPr>
          <w:rFonts w:ascii="方正仿宋简体" w:eastAsia="方正仿宋简体" w:hAnsi="方正仿宋简体" w:cs="方正仿宋简体" w:hint="eastAsia"/>
          <w:color w:val="333333"/>
          <w:sz w:val="32"/>
          <w:szCs w:val="32"/>
        </w:rPr>
        <w:t>坚持党的领导，提高政治站位，强化政治引领，把党的领导贯穿到科技工作全过程，筑牢科技界共同思想基础。坚持价值引领，把握主基调，唱响主旋律，</w:t>
      </w:r>
      <w:proofErr w:type="gramStart"/>
      <w:r>
        <w:rPr>
          <w:rFonts w:ascii="方正仿宋简体" w:eastAsia="方正仿宋简体" w:hAnsi="方正仿宋简体" w:cs="方正仿宋简体" w:hint="eastAsia"/>
          <w:color w:val="333333"/>
          <w:sz w:val="32"/>
          <w:szCs w:val="32"/>
        </w:rPr>
        <w:t>弘扬家</w:t>
      </w:r>
      <w:proofErr w:type="gramEnd"/>
      <w:r>
        <w:rPr>
          <w:rFonts w:ascii="方正仿宋简体" w:eastAsia="方正仿宋简体" w:hAnsi="方正仿宋简体" w:cs="方正仿宋简体" w:hint="eastAsia"/>
          <w:color w:val="333333"/>
          <w:sz w:val="32"/>
          <w:szCs w:val="32"/>
        </w:rPr>
        <w:t>国情怀、担当作风、奉献精神，发挥示范带动作用。坚持改革创新，大胆突破不符合科技创新规律和人才成长规</w:t>
      </w:r>
      <w:r>
        <w:rPr>
          <w:rFonts w:ascii="方正仿宋简体" w:eastAsia="方正仿宋简体" w:hAnsi="方正仿宋简体" w:cs="方正仿宋简体" w:hint="eastAsia"/>
          <w:color w:val="333333"/>
          <w:sz w:val="32"/>
          <w:szCs w:val="32"/>
        </w:rPr>
        <w:lastRenderedPageBreak/>
        <w:t>律的制度藩篱，营造良好学术生态，激发全社会创新创造活力。坚持久久为功，汇聚党政部门、群团组织、高校院所、企业和媒体等各方力量，推动作风和学风建设常态化、制度化，为科技工作者潜心科研、拼搏创新提供良好政策保障和舆论环境。</w:t>
      </w:r>
    </w:p>
    <w:p w:rsidR="00741513" w:rsidRDefault="00741513" w:rsidP="00741513">
      <w:pPr>
        <w:shd w:val="clear" w:color="auto" w:fill="FFFFFF"/>
        <w:adjustRightInd/>
        <w:snapToGrid/>
        <w:spacing w:after="0" w:line="560" w:lineRule="exact"/>
        <w:ind w:firstLine="482"/>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t>（三）主要目标。</w:t>
      </w:r>
      <w:r>
        <w:rPr>
          <w:rFonts w:ascii="方正仿宋简体" w:eastAsia="方正仿宋简体" w:hAnsi="方正仿宋简体" w:cs="方正仿宋简体" w:hint="eastAsia"/>
          <w:color w:val="333333"/>
          <w:sz w:val="32"/>
          <w:szCs w:val="32"/>
        </w:rPr>
        <w:t>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rsidR="00741513" w:rsidRDefault="00741513" w:rsidP="00741513">
      <w:pPr>
        <w:overflowPunct w:val="0"/>
        <w:autoSpaceDE w:val="0"/>
        <w:autoSpaceDN w:val="0"/>
        <w:spacing w:line="560" w:lineRule="exact"/>
        <w:ind w:firstLine="630"/>
        <w:rPr>
          <w:rFonts w:ascii="方正黑体简体" w:eastAsia="方正黑体简体"/>
          <w:sz w:val="32"/>
          <w:szCs w:val="32"/>
        </w:rPr>
      </w:pPr>
      <w:r>
        <w:rPr>
          <w:rFonts w:ascii="方正黑体简体" w:eastAsia="方正黑体简体" w:hint="eastAsia"/>
          <w:sz w:val="32"/>
          <w:szCs w:val="32"/>
        </w:rPr>
        <w:t>二、自觉</w:t>
      </w:r>
      <w:proofErr w:type="gramStart"/>
      <w:r>
        <w:rPr>
          <w:rFonts w:ascii="方正黑体简体" w:eastAsia="方正黑体简体" w:hint="eastAsia"/>
          <w:sz w:val="32"/>
          <w:szCs w:val="32"/>
        </w:rPr>
        <w:t>践行</w:t>
      </w:r>
      <w:proofErr w:type="gramEnd"/>
      <w:r>
        <w:rPr>
          <w:rFonts w:ascii="方正黑体简体" w:eastAsia="方正黑体简体" w:hint="eastAsia"/>
          <w:sz w:val="32"/>
          <w:szCs w:val="32"/>
        </w:rPr>
        <w:t>、大力弘扬新时代科学家精神</w:t>
      </w:r>
    </w:p>
    <w:p w:rsidR="00741513" w:rsidRDefault="00741513" w:rsidP="00741513">
      <w:pPr>
        <w:shd w:val="clear" w:color="auto" w:fill="FFFFFF"/>
        <w:adjustRightInd/>
        <w:snapToGrid/>
        <w:spacing w:after="0" w:line="560" w:lineRule="exact"/>
        <w:ind w:firstLineChars="100" w:firstLine="321"/>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t>（四）大力弘扬胸怀祖国、服务人民的爱国精神。</w:t>
      </w:r>
      <w:r>
        <w:rPr>
          <w:rFonts w:ascii="方正仿宋简体" w:eastAsia="方正仿宋简体" w:hAnsi="方正仿宋简体" w:cs="方正仿宋简体" w:hint="eastAsia"/>
          <w:color w:val="333333"/>
          <w:sz w:val="32"/>
          <w:szCs w:val="32"/>
        </w:rPr>
        <w:t>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rsidR="00741513" w:rsidRDefault="00741513" w:rsidP="00741513">
      <w:pPr>
        <w:shd w:val="clear" w:color="auto" w:fill="FFFFFF"/>
        <w:adjustRightInd/>
        <w:snapToGrid/>
        <w:spacing w:after="0" w:line="560" w:lineRule="exact"/>
        <w:ind w:firstLineChars="100" w:firstLine="321"/>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t>（五）大力弘扬勇攀高峰、敢为人先的创新精神。</w:t>
      </w:r>
      <w:r>
        <w:rPr>
          <w:rFonts w:ascii="方正仿宋简体" w:eastAsia="方正仿宋简体" w:hAnsi="方正仿宋简体" w:cs="方正仿宋简体" w:hint="eastAsia"/>
          <w:color w:val="333333"/>
          <w:sz w:val="32"/>
          <w:szCs w:val="32"/>
        </w:rPr>
        <w:t>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rsidR="00741513" w:rsidRDefault="00741513" w:rsidP="00741513">
      <w:pPr>
        <w:shd w:val="clear" w:color="auto" w:fill="FFFFFF"/>
        <w:adjustRightInd/>
        <w:snapToGrid/>
        <w:spacing w:after="0" w:line="560" w:lineRule="exact"/>
        <w:ind w:firstLineChars="100" w:firstLine="321"/>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lastRenderedPageBreak/>
        <w:t>（六）大力弘扬追求真理、严谨治学的求实精神。</w:t>
      </w:r>
      <w:r>
        <w:rPr>
          <w:rFonts w:ascii="方正仿宋简体" w:eastAsia="方正仿宋简体" w:hAnsi="方正仿宋简体" w:cs="方正仿宋简体" w:hint="eastAsia"/>
          <w:color w:val="333333"/>
          <w:sz w:val="32"/>
          <w:szCs w:val="32"/>
        </w:rPr>
        <w:t>把热爱科学、探求真理作为毕生追求，始终保持对科学的好奇心。坚持解放思想、独立思辨、理性质疑，大胆假设、认真求证，不迷信学术权威。坚持立德为先、诚信为本，在</w:t>
      </w:r>
      <w:proofErr w:type="gramStart"/>
      <w:r>
        <w:rPr>
          <w:rFonts w:ascii="方正仿宋简体" w:eastAsia="方正仿宋简体" w:hAnsi="方正仿宋简体" w:cs="方正仿宋简体" w:hint="eastAsia"/>
          <w:color w:val="333333"/>
          <w:sz w:val="32"/>
          <w:szCs w:val="32"/>
        </w:rPr>
        <w:t>践行</w:t>
      </w:r>
      <w:proofErr w:type="gramEnd"/>
      <w:r>
        <w:rPr>
          <w:rFonts w:ascii="方正仿宋简体" w:eastAsia="方正仿宋简体" w:hAnsi="方正仿宋简体" w:cs="方正仿宋简体" w:hint="eastAsia"/>
          <w:color w:val="333333"/>
          <w:sz w:val="32"/>
          <w:szCs w:val="32"/>
        </w:rPr>
        <w:t>社会主义核心价值观、引领社会良好风尚中率先垂范。</w:t>
      </w:r>
    </w:p>
    <w:p w:rsidR="00741513" w:rsidRDefault="00741513" w:rsidP="00741513">
      <w:pPr>
        <w:shd w:val="clear" w:color="auto" w:fill="FFFFFF"/>
        <w:adjustRightInd/>
        <w:snapToGrid/>
        <w:spacing w:after="0" w:line="560" w:lineRule="exact"/>
        <w:ind w:firstLineChars="100" w:firstLine="321"/>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t>（七）大力弘扬淡泊名利、潜心研究的奉献精神。</w:t>
      </w:r>
      <w:r>
        <w:rPr>
          <w:rFonts w:ascii="方正仿宋简体" w:eastAsia="方正仿宋简体" w:hAnsi="方正仿宋简体" w:cs="方正仿宋简体" w:hint="eastAsia"/>
          <w:color w:val="333333"/>
          <w:sz w:val="32"/>
          <w:szCs w:val="32"/>
        </w:rPr>
        <w:t>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rsidR="00741513" w:rsidRDefault="00741513" w:rsidP="00741513">
      <w:pPr>
        <w:shd w:val="clear" w:color="auto" w:fill="FFFFFF"/>
        <w:adjustRightInd/>
        <w:snapToGrid/>
        <w:spacing w:after="0" w:line="560" w:lineRule="exact"/>
        <w:ind w:firstLineChars="100" w:firstLine="321"/>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t>（八）大力弘扬集智攻关、团结协作的协同精神</w:t>
      </w:r>
      <w:r>
        <w:rPr>
          <w:rFonts w:ascii="方正仿宋简体" w:eastAsia="方正仿宋简体" w:hAnsi="方正仿宋简体" w:cs="方正仿宋简体" w:hint="eastAsia"/>
          <w:color w:val="333333"/>
          <w:sz w:val="32"/>
          <w:szCs w:val="32"/>
        </w:rPr>
        <w:t>。强化跨界融合思维，倡导团队精神，建立协同攻关、跨界协作机制。坚持全球视野，加强国际合作，秉持互利共赢理念，为推动科技进步、构建人类命运共同体贡献中国智慧。</w:t>
      </w:r>
    </w:p>
    <w:p w:rsidR="00741513" w:rsidRDefault="00741513" w:rsidP="00741513">
      <w:pPr>
        <w:shd w:val="clear" w:color="auto" w:fill="FFFFFF"/>
        <w:adjustRightInd/>
        <w:snapToGrid/>
        <w:spacing w:after="0" w:line="560" w:lineRule="exact"/>
        <w:ind w:firstLineChars="100" w:firstLine="321"/>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t>（九）大力弘扬甘为人梯、奖掖后学的育人精神</w:t>
      </w:r>
      <w:r>
        <w:rPr>
          <w:rFonts w:ascii="方正仿宋简体" w:eastAsia="方正仿宋简体" w:hAnsi="方正仿宋简体" w:cs="方正仿宋简体" w:hint="eastAsia"/>
          <w:color w:val="333333"/>
          <w:sz w:val="32"/>
          <w:szCs w:val="32"/>
        </w:rPr>
        <w:t>。坚决破除论资排辈的陈旧观念，打破各种利益纽带和裙带关系，善于发现培养青年科技人才，敢于放手、支持其在重大科研任务中“挑大梁”，甘做致力提携后学的“铺路石”和领路人。</w:t>
      </w:r>
    </w:p>
    <w:p w:rsidR="00741513" w:rsidRDefault="00741513" w:rsidP="00741513">
      <w:pPr>
        <w:overflowPunct w:val="0"/>
        <w:autoSpaceDE w:val="0"/>
        <w:autoSpaceDN w:val="0"/>
        <w:spacing w:line="560" w:lineRule="exact"/>
        <w:ind w:firstLine="630"/>
        <w:rPr>
          <w:rFonts w:ascii="方正黑体简体" w:eastAsia="方正黑体简体"/>
          <w:sz w:val="32"/>
          <w:szCs w:val="32"/>
        </w:rPr>
      </w:pPr>
      <w:r>
        <w:rPr>
          <w:rFonts w:ascii="方正黑体简体" w:eastAsia="方正黑体简体" w:hint="eastAsia"/>
          <w:sz w:val="32"/>
          <w:szCs w:val="32"/>
        </w:rPr>
        <w:t>三、加强作风和学风建设，营造风清气正的科研环境</w:t>
      </w:r>
    </w:p>
    <w:p w:rsidR="00741513" w:rsidRDefault="00741513" w:rsidP="00741513">
      <w:pPr>
        <w:shd w:val="clear" w:color="auto" w:fill="FFFFFF"/>
        <w:adjustRightInd/>
        <w:snapToGrid/>
        <w:spacing w:after="0" w:line="560" w:lineRule="exact"/>
        <w:ind w:firstLine="482"/>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t>（十）崇尚学术民主。</w:t>
      </w:r>
      <w:r>
        <w:rPr>
          <w:rFonts w:ascii="方正仿宋简体" w:eastAsia="方正仿宋简体" w:hAnsi="方正仿宋简体" w:cs="方正仿宋简体" w:hint="eastAsia"/>
          <w:color w:val="333333"/>
          <w:sz w:val="32"/>
          <w:szCs w:val="32"/>
        </w:rPr>
        <w:t>鼓励不同学术观点交流碰撞，倡导严肃认真的学术讨论和评论，排除地位影响和利益干扰。开展学术批评要开诚布公，多提建设性意见，反对人身攻击。尊重他人学术话语权，反对门户偏见和“学阀”作风，不得</w:t>
      </w:r>
      <w:r>
        <w:rPr>
          <w:rFonts w:ascii="方正仿宋简体" w:eastAsia="方正仿宋简体" w:hAnsi="方正仿宋简体" w:cs="方正仿宋简体" w:hint="eastAsia"/>
          <w:color w:val="333333"/>
          <w:sz w:val="32"/>
          <w:szCs w:val="32"/>
        </w:rPr>
        <w:lastRenderedPageBreak/>
        <w:t>利用行政职务或学术地位压制不同学术观点。鼓励年轻人大胆提出自己的学术观点，积极与学术权威交流对话。</w:t>
      </w:r>
    </w:p>
    <w:p w:rsidR="00741513" w:rsidRDefault="00741513" w:rsidP="00741513">
      <w:pPr>
        <w:shd w:val="clear" w:color="auto" w:fill="FFFFFF"/>
        <w:adjustRightInd/>
        <w:snapToGrid/>
        <w:spacing w:after="0" w:line="560" w:lineRule="exact"/>
        <w:ind w:firstLine="482"/>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t>（十一）坚守诚信底线。</w:t>
      </w:r>
      <w:r>
        <w:rPr>
          <w:rFonts w:ascii="方正仿宋简体" w:eastAsia="方正仿宋简体" w:hAnsi="方正仿宋简体" w:cs="方正仿宋简体" w:hint="eastAsia"/>
          <w:color w:val="333333"/>
          <w:sz w:val="32"/>
          <w:szCs w:val="32"/>
        </w:rPr>
        <w:t>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rsidR="00741513" w:rsidRDefault="00741513" w:rsidP="00741513">
      <w:pPr>
        <w:shd w:val="clear" w:color="auto" w:fill="FFFFFF"/>
        <w:adjustRightInd/>
        <w:snapToGrid/>
        <w:spacing w:after="0" w:line="560" w:lineRule="exact"/>
        <w:ind w:firstLine="482"/>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lastRenderedPageBreak/>
        <w:t>（十二）反对浮夸浮躁、投机取巧。</w:t>
      </w:r>
      <w:r>
        <w:rPr>
          <w:rFonts w:ascii="方正仿宋简体" w:eastAsia="方正仿宋简体" w:hAnsi="方正仿宋简体" w:cs="方正仿宋简体" w:hint="eastAsia"/>
          <w:color w:val="333333"/>
          <w:sz w:val="32"/>
          <w:szCs w:val="32"/>
        </w:rPr>
        <w:t>深入科研一线，掌握一手资料，不人为夸大研究基础和学术价值，未经科学验证的现象和观点，不得向公众传播。论文等科研成果发表后1个月内，要将所涉及的实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与的国家科技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rsidR="00741513" w:rsidRDefault="00741513" w:rsidP="00741513">
      <w:pPr>
        <w:shd w:val="clear" w:color="auto" w:fill="FFFFFF"/>
        <w:adjustRightInd/>
        <w:snapToGrid/>
        <w:spacing w:after="0" w:line="560" w:lineRule="exact"/>
        <w:ind w:firstLine="482"/>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lastRenderedPageBreak/>
        <w:t>（十三）反对科研领域“圈子”文化。</w:t>
      </w:r>
      <w:r>
        <w:rPr>
          <w:rFonts w:ascii="方正仿宋简体" w:eastAsia="方正仿宋简体" w:hAnsi="方正仿宋简体" w:cs="方正仿宋简体" w:hint="eastAsia"/>
          <w:color w:val="333333"/>
          <w:sz w:val="32"/>
          <w:szCs w:val="32"/>
        </w:rPr>
        <w:t>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w:t>
      </w:r>
      <w:proofErr w:type="gramStart"/>
      <w:r>
        <w:rPr>
          <w:rFonts w:ascii="方正仿宋简体" w:eastAsia="方正仿宋简体" w:hAnsi="方正仿宋简体" w:cs="方正仿宋简体" w:hint="eastAsia"/>
          <w:color w:val="333333"/>
          <w:sz w:val="32"/>
          <w:szCs w:val="32"/>
        </w:rPr>
        <w:t>投感情票</w:t>
      </w:r>
      <w:proofErr w:type="gramEnd"/>
      <w:r>
        <w:rPr>
          <w:rFonts w:ascii="方正仿宋简体" w:eastAsia="方正仿宋简体" w:hAnsi="方正仿宋简体" w:cs="方正仿宋简体" w:hint="eastAsia"/>
          <w:color w:val="333333"/>
          <w:sz w:val="32"/>
          <w:szCs w:val="32"/>
        </w:rPr>
        <w:t>、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rsidR="00741513" w:rsidRDefault="00741513" w:rsidP="00741513">
      <w:pPr>
        <w:overflowPunct w:val="0"/>
        <w:autoSpaceDE w:val="0"/>
        <w:autoSpaceDN w:val="0"/>
        <w:spacing w:line="560" w:lineRule="exact"/>
        <w:ind w:firstLine="630"/>
        <w:rPr>
          <w:rFonts w:ascii="方正黑体简体" w:eastAsia="方正黑体简体"/>
          <w:sz w:val="32"/>
          <w:szCs w:val="32"/>
        </w:rPr>
      </w:pPr>
      <w:r>
        <w:rPr>
          <w:rFonts w:ascii="方正黑体简体" w:eastAsia="方正黑体简体" w:hint="eastAsia"/>
          <w:sz w:val="32"/>
          <w:szCs w:val="32"/>
        </w:rPr>
        <w:t>四、加快转变政府职能，构建良好科研生态</w:t>
      </w:r>
    </w:p>
    <w:p w:rsidR="00741513" w:rsidRDefault="00741513" w:rsidP="00741513">
      <w:pPr>
        <w:shd w:val="clear" w:color="auto" w:fill="FFFFFF"/>
        <w:adjustRightInd/>
        <w:snapToGrid/>
        <w:spacing w:after="0" w:line="560" w:lineRule="exact"/>
        <w:ind w:firstLine="482"/>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t>（十四）深化科技管理体制机制改革。</w:t>
      </w:r>
      <w:r>
        <w:rPr>
          <w:rFonts w:ascii="方正仿宋简体" w:eastAsia="方正仿宋简体" w:hAnsi="方正仿宋简体" w:cs="方正仿宋简体" w:hint="eastAsia"/>
          <w:color w:val="333333"/>
          <w:sz w:val="32"/>
          <w:szCs w:val="32"/>
        </w:rPr>
        <w:t>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模，避免“打包”、“拼盘”、任务发散等问题。建立健全重大科研项目科学决策、民主决</w:t>
      </w:r>
      <w:r>
        <w:rPr>
          <w:rFonts w:ascii="方正仿宋简体" w:eastAsia="方正仿宋简体" w:hAnsi="方正仿宋简体" w:cs="方正仿宋简体" w:hint="eastAsia"/>
          <w:color w:val="333333"/>
          <w:sz w:val="32"/>
          <w:szCs w:val="32"/>
        </w:rPr>
        <w:lastRenderedPageBreak/>
        <w:t>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rsidR="00741513" w:rsidRDefault="00741513" w:rsidP="00741513">
      <w:pPr>
        <w:shd w:val="clear" w:color="auto" w:fill="FFFFFF"/>
        <w:adjustRightInd/>
        <w:snapToGrid/>
        <w:spacing w:after="0" w:line="560" w:lineRule="exact"/>
        <w:ind w:firstLine="482"/>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t>（十五）正确发挥评价引导作用。</w:t>
      </w:r>
      <w:r>
        <w:rPr>
          <w:rFonts w:ascii="方正仿宋简体" w:eastAsia="方正仿宋简体" w:hAnsi="方正仿宋简体" w:cs="方正仿宋简体" w:hint="eastAsia"/>
          <w:color w:val="333333"/>
          <w:sz w:val="32"/>
          <w:szCs w:val="32"/>
        </w:rPr>
        <w:t>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w:t>
      </w:r>
      <w:proofErr w:type="gramStart"/>
      <w:r>
        <w:rPr>
          <w:rFonts w:ascii="方正仿宋简体" w:eastAsia="方正仿宋简体" w:hAnsi="方正仿宋简体" w:cs="方正仿宋简体" w:hint="eastAsia"/>
          <w:color w:val="333333"/>
          <w:sz w:val="32"/>
          <w:szCs w:val="32"/>
        </w:rPr>
        <w:t>一人员</w:t>
      </w:r>
      <w:proofErr w:type="gramEnd"/>
      <w:r>
        <w:rPr>
          <w:rFonts w:ascii="方正仿宋简体" w:eastAsia="方正仿宋简体" w:hAnsi="方正仿宋简体" w:cs="方正仿宋简体" w:hint="eastAsia"/>
          <w:color w:val="333333"/>
          <w:sz w:val="32"/>
          <w:szCs w:val="32"/>
        </w:rPr>
        <w:t>的重复支持，防止“帽子”满天飞。支持中西部地区稳定人才队伍，发达地区不得片面通过高薪</w:t>
      </w:r>
      <w:proofErr w:type="gramStart"/>
      <w:r>
        <w:rPr>
          <w:rFonts w:ascii="方正仿宋简体" w:eastAsia="方正仿宋简体" w:hAnsi="方正仿宋简体" w:cs="方正仿宋简体" w:hint="eastAsia"/>
          <w:color w:val="333333"/>
          <w:sz w:val="32"/>
          <w:szCs w:val="32"/>
        </w:rPr>
        <w:t>酬</w:t>
      </w:r>
      <w:proofErr w:type="gramEnd"/>
      <w:r>
        <w:rPr>
          <w:rFonts w:ascii="方正仿宋简体" w:eastAsia="方正仿宋简体" w:hAnsi="方正仿宋简体" w:cs="方正仿宋简体" w:hint="eastAsia"/>
          <w:color w:val="333333"/>
          <w:sz w:val="32"/>
          <w:szCs w:val="32"/>
        </w:rPr>
        <w:t>高待遇竞价抢挖人才，特别是从中西部地区、东北地区挖人才。</w:t>
      </w:r>
    </w:p>
    <w:p w:rsidR="00741513" w:rsidRDefault="00741513" w:rsidP="00741513">
      <w:pPr>
        <w:shd w:val="clear" w:color="auto" w:fill="FFFFFF"/>
        <w:adjustRightInd/>
        <w:snapToGrid/>
        <w:spacing w:after="0" w:line="560" w:lineRule="exact"/>
        <w:ind w:firstLine="482"/>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t>（十六）大力减轻科研人员负担。</w:t>
      </w:r>
      <w:r>
        <w:rPr>
          <w:rFonts w:ascii="方正仿宋简体" w:eastAsia="方正仿宋简体" w:hAnsi="方正仿宋简体" w:cs="方正仿宋简体" w:hint="eastAsia"/>
          <w:color w:val="333333"/>
          <w:sz w:val="32"/>
          <w:szCs w:val="32"/>
        </w:rPr>
        <w:t>加快国家科技管理信息系统建设，实现在线申报、信息共享。大力解决表格多、报销繁、牌子乱、“帽子”重复、检查频繁等突出问题。原则上1个年度内对1个项目的现场检查不超过1次。项目管理专业机构要强化合同管理，按照材料只报1次的要求，严格控制报送材料数量、种类、频次，对照合同从实从严开展项目成果考核验收。专业机构和项目专员严禁向评审专家施</w:t>
      </w:r>
      <w:r>
        <w:rPr>
          <w:rFonts w:ascii="方正仿宋简体" w:eastAsia="方正仿宋简体" w:hAnsi="方正仿宋简体" w:cs="方正仿宋简体" w:hint="eastAsia"/>
          <w:color w:val="333333"/>
          <w:sz w:val="32"/>
          <w:szCs w:val="32"/>
        </w:rPr>
        <w:lastRenderedPageBreak/>
        <w:t>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w:t>
      </w:r>
      <w:proofErr w:type="gramStart"/>
      <w:r>
        <w:rPr>
          <w:rFonts w:ascii="方正仿宋简体" w:eastAsia="方正仿宋简体" w:hAnsi="方正仿宋简体" w:cs="方正仿宋简体" w:hint="eastAsia"/>
          <w:color w:val="333333"/>
          <w:sz w:val="32"/>
          <w:szCs w:val="32"/>
        </w:rPr>
        <w:t>予以减责或</w:t>
      </w:r>
      <w:proofErr w:type="gramEnd"/>
      <w:r>
        <w:rPr>
          <w:rFonts w:ascii="方正仿宋简体" w:eastAsia="方正仿宋简体" w:hAnsi="方正仿宋简体" w:cs="方正仿宋简体" w:hint="eastAsia"/>
          <w:color w:val="333333"/>
          <w:sz w:val="32"/>
          <w:szCs w:val="32"/>
        </w:rPr>
        <w:t>免责。</w:t>
      </w:r>
    </w:p>
    <w:p w:rsidR="00741513" w:rsidRDefault="00741513" w:rsidP="00741513">
      <w:pPr>
        <w:overflowPunct w:val="0"/>
        <w:autoSpaceDE w:val="0"/>
        <w:autoSpaceDN w:val="0"/>
        <w:spacing w:line="560" w:lineRule="exact"/>
        <w:ind w:firstLine="630"/>
        <w:rPr>
          <w:rFonts w:ascii="方正黑体简体" w:eastAsia="方正黑体简体"/>
          <w:sz w:val="32"/>
          <w:szCs w:val="32"/>
        </w:rPr>
      </w:pPr>
      <w:r>
        <w:rPr>
          <w:rFonts w:ascii="方正黑体简体" w:eastAsia="方正黑体简体" w:hint="eastAsia"/>
          <w:sz w:val="32"/>
          <w:szCs w:val="32"/>
        </w:rPr>
        <w:t>五、加强宣传，营造尊重人才、尊崇创新的舆论氛围</w:t>
      </w:r>
    </w:p>
    <w:p w:rsidR="00741513" w:rsidRDefault="00741513" w:rsidP="00741513">
      <w:pPr>
        <w:shd w:val="clear" w:color="auto" w:fill="FFFFFF"/>
        <w:adjustRightInd/>
        <w:snapToGrid/>
        <w:spacing w:after="0" w:line="560" w:lineRule="exact"/>
        <w:ind w:firstLine="482"/>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t>（十七）大力宣传科学家精神。</w:t>
      </w:r>
      <w:r>
        <w:rPr>
          <w:rFonts w:ascii="方正仿宋简体" w:eastAsia="方正仿宋简体" w:hAnsi="方正仿宋简体" w:cs="方正仿宋简体" w:hint="eastAsia"/>
          <w:color w:val="333333"/>
          <w:sz w:val="32"/>
          <w:szCs w:val="32"/>
        </w:rPr>
        <w:t>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rsidR="00741513" w:rsidRDefault="00741513" w:rsidP="00741513">
      <w:pPr>
        <w:shd w:val="clear" w:color="auto" w:fill="FFFFFF"/>
        <w:adjustRightInd/>
        <w:snapToGrid/>
        <w:spacing w:after="0" w:line="560" w:lineRule="exact"/>
        <w:ind w:firstLine="482"/>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t>（十八）创新宣传方式。</w:t>
      </w:r>
      <w:r>
        <w:rPr>
          <w:rFonts w:ascii="方正仿宋简体" w:eastAsia="方正仿宋简体" w:hAnsi="方正仿宋简体" w:cs="方正仿宋简体" w:hint="eastAsia"/>
          <w:color w:val="333333"/>
          <w:sz w:val="32"/>
          <w:szCs w:val="32"/>
        </w:rPr>
        <w:t>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rsidR="00741513" w:rsidRDefault="00741513" w:rsidP="00741513">
      <w:pPr>
        <w:shd w:val="clear" w:color="auto" w:fill="FFFFFF"/>
        <w:adjustRightInd/>
        <w:snapToGrid/>
        <w:spacing w:after="0" w:line="560" w:lineRule="exact"/>
        <w:ind w:firstLine="482"/>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lastRenderedPageBreak/>
        <w:t>（十九）加强宣传阵地建设。</w:t>
      </w:r>
      <w:r>
        <w:rPr>
          <w:rFonts w:ascii="方正仿宋简体" w:eastAsia="方正仿宋简体" w:hAnsi="方正仿宋简体" w:cs="方正仿宋简体" w:hint="eastAsia"/>
          <w:color w:val="333333"/>
          <w:sz w:val="32"/>
          <w:szCs w:val="32"/>
        </w:rPr>
        <w:t>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rsidR="00741513" w:rsidRDefault="00741513" w:rsidP="00741513">
      <w:pPr>
        <w:overflowPunct w:val="0"/>
        <w:autoSpaceDE w:val="0"/>
        <w:autoSpaceDN w:val="0"/>
        <w:spacing w:line="560" w:lineRule="exact"/>
        <w:ind w:firstLine="630"/>
        <w:rPr>
          <w:rFonts w:ascii="方正黑体简体" w:eastAsia="方正黑体简体"/>
          <w:sz w:val="32"/>
          <w:szCs w:val="32"/>
        </w:rPr>
      </w:pPr>
      <w:r>
        <w:rPr>
          <w:rFonts w:ascii="方正黑体简体" w:eastAsia="方正黑体简体" w:hint="eastAsia"/>
          <w:sz w:val="32"/>
          <w:szCs w:val="32"/>
        </w:rPr>
        <w:t>六、保障措施</w:t>
      </w:r>
    </w:p>
    <w:p w:rsidR="00741513" w:rsidRDefault="00741513" w:rsidP="00741513">
      <w:pPr>
        <w:shd w:val="clear" w:color="auto" w:fill="FFFFFF"/>
        <w:adjustRightInd/>
        <w:snapToGrid/>
        <w:spacing w:after="0" w:line="560" w:lineRule="exact"/>
        <w:ind w:firstLine="482"/>
        <w:rPr>
          <w:rFonts w:ascii="方正仿宋简体" w:eastAsia="方正仿宋简体" w:hAnsi="方正仿宋简体" w:cs="方正仿宋简体"/>
          <w:color w:val="333333"/>
          <w:sz w:val="32"/>
          <w:szCs w:val="32"/>
        </w:rPr>
      </w:pPr>
      <w:r>
        <w:rPr>
          <w:rFonts w:ascii="方正楷体简体" w:eastAsia="方正楷体简体" w:hint="eastAsia"/>
          <w:b/>
          <w:sz w:val="32"/>
          <w:szCs w:val="32"/>
        </w:rPr>
        <w:t>（二十）强化组织保障。</w:t>
      </w:r>
      <w:r>
        <w:rPr>
          <w:rFonts w:ascii="方正仿宋简体" w:eastAsia="方正仿宋简体" w:hAnsi="方正仿宋简体" w:cs="方正仿宋简体" w:hint="eastAsia"/>
          <w:color w:val="333333"/>
          <w:sz w:val="32"/>
          <w:szCs w:val="32"/>
        </w:rPr>
        <w:t>各级党委和政府要切实加强对科技工作的领导，对科技工作者政治上关怀、工作上支持、生活上关心，把弘扬科学家精神、加强作风和学风建设作为</w:t>
      </w:r>
      <w:proofErr w:type="gramStart"/>
      <w:r>
        <w:rPr>
          <w:rFonts w:ascii="方正仿宋简体" w:eastAsia="方正仿宋简体" w:hAnsi="方正仿宋简体" w:cs="方正仿宋简体" w:hint="eastAsia"/>
          <w:color w:val="333333"/>
          <w:sz w:val="32"/>
          <w:szCs w:val="32"/>
        </w:rPr>
        <w:t>践行</w:t>
      </w:r>
      <w:proofErr w:type="gramEnd"/>
      <w:r>
        <w:rPr>
          <w:rFonts w:ascii="方正仿宋简体" w:eastAsia="方正仿宋简体" w:hAnsi="方正仿宋简体" w:cs="方正仿宋简体" w:hint="eastAsia"/>
          <w:color w:val="333333"/>
          <w:sz w:val="32"/>
          <w:szCs w:val="32"/>
        </w:rPr>
        <w:t>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rsidR="00741513" w:rsidRDefault="00741513" w:rsidP="00741513">
      <w:pPr>
        <w:shd w:val="clear" w:color="auto" w:fill="FFFFFF"/>
        <w:adjustRightInd/>
        <w:snapToGrid/>
        <w:spacing w:after="0" w:line="560" w:lineRule="exact"/>
        <w:ind w:firstLine="482"/>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中央宣传部、科技部、中国科协、教育部、中国科学院、中国工程院等要会同有关方面分解工作任务，对落实情况加强跟踪督办和总结评估，确保各项举措落到实处。军队可根据本意见，结合实际建立健全相应工作机制。</w:t>
      </w:r>
    </w:p>
    <w:p w:rsidR="00B0653C" w:rsidRPr="00741513" w:rsidRDefault="00B0653C"/>
    <w:sectPr w:rsidR="00B0653C" w:rsidRPr="007415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F8" w:rsidRDefault="00917AF8" w:rsidP="00741513">
      <w:pPr>
        <w:spacing w:after="0"/>
      </w:pPr>
      <w:r>
        <w:separator/>
      </w:r>
    </w:p>
  </w:endnote>
  <w:endnote w:type="continuationSeparator" w:id="0">
    <w:p w:rsidR="00917AF8" w:rsidRDefault="00917AF8" w:rsidP="007415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F8" w:rsidRDefault="00917AF8" w:rsidP="00741513">
      <w:pPr>
        <w:spacing w:after="0"/>
      </w:pPr>
      <w:r>
        <w:separator/>
      </w:r>
    </w:p>
  </w:footnote>
  <w:footnote w:type="continuationSeparator" w:id="0">
    <w:p w:rsidR="00917AF8" w:rsidRDefault="00917AF8" w:rsidP="0074151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AE"/>
    <w:rsid w:val="003874AE"/>
    <w:rsid w:val="00741513"/>
    <w:rsid w:val="00917AF8"/>
    <w:rsid w:val="00B06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41513"/>
    <w:pPr>
      <w:adjustRightInd w:val="0"/>
      <w:snapToGrid w:val="0"/>
      <w:spacing w:after="200"/>
    </w:pPr>
    <w:rPr>
      <w:rFonts w:ascii="Tahoma" w:eastAsia="微软雅黑" w:hAnsi="Tahoma" w:cs="Times New Roman"/>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41513"/>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741513"/>
    <w:rPr>
      <w:sz w:val="18"/>
      <w:szCs w:val="18"/>
    </w:rPr>
  </w:style>
  <w:style w:type="paragraph" w:styleId="a5">
    <w:name w:val="footer"/>
    <w:basedOn w:val="a"/>
    <w:link w:val="Char0"/>
    <w:uiPriority w:val="99"/>
    <w:unhideWhenUsed/>
    <w:rsid w:val="00741513"/>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741513"/>
    <w:rPr>
      <w:sz w:val="18"/>
      <w:szCs w:val="18"/>
    </w:rPr>
  </w:style>
  <w:style w:type="paragraph" w:styleId="a0">
    <w:name w:val="Body Text"/>
    <w:basedOn w:val="a"/>
    <w:link w:val="Char1"/>
    <w:uiPriority w:val="99"/>
    <w:semiHidden/>
    <w:unhideWhenUsed/>
    <w:rsid w:val="00741513"/>
    <w:pPr>
      <w:spacing w:after="120"/>
    </w:pPr>
  </w:style>
  <w:style w:type="character" w:customStyle="1" w:styleId="Char1">
    <w:name w:val="正文文本 Char"/>
    <w:basedOn w:val="a1"/>
    <w:link w:val="a0"/>
    <w:uiPriority w:val="99"/>
    <w:semiHidden/>
    <w:rsid w:val="00741513"/>
    <w:rPr>
      <w:rFonts w:ascii="Tahoma" w:eastAsia="微软雅黑" w:hAnsi="Tahoma"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41513"/>
    <w:pPr>
      <w:adjustRightInd w:val="0"/>
      <w:snapToGrid w:val="0"/>
      <w:spacing w:after="200"/>
    </w:pPr>
    <w:rPr>
      <w:rFonts w:ascii="Tahoma" w:eastAsia="微软雅黑" w:hAnsi="Tahoma" w:cs="Times New Roman"/>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41513"/>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741513"/>
    <w:rPr>
      <w:sz w:val="18"/>
      <w:szCs w:val="18"/>
    </w:rPr>
  </w:style>
  <w:style w:type="paragraph" w:styleId="a5">
    <w:name w:val="footer"/>
    <w:basedOn w:val="a"/>
    <w:link w:val="Char0"/>
    <w:uiPriority w:val="99"/>
    <w:unhideWhenUsed/>
    <w:rsid w:val="00741513"/>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741513"/>
    <w:rPr>
      <w:sz w:val="18"/>
      <w:szCs w:val="18"/>
    </w:rPr>
  </w:style>
  <w:style w:type="paragraph" w:styleId="a0">
    <w:name w:val="Body Text"/>
    <w:basedOn w:val="a"/>
    <w:link w:val="Char1"/>
    <w:uiPriority w:val="99"/>
    <w:semiHidden/>
    <w:unhideWhenUsed/>
    <w:rsid w:val="00741513"/>
    <w:pPr>
      <w:spacing w:after="120"/>
    </w:pPr>
  </w:style>
  <w:style w:type="character" w:customStyle="1" w:styleId="Char1">
    <w:name w:val="正文文本 Char"/>
    <w:basedOn w:val="a1"/>
    <w:link w:val="a0"/>
    <w:uiPriority w:val="99"/>
    <w:semiHidden/>
    <w:rsid w:val="00741513"/>
    <w:rPr>
      <w:rFonts w:ascii="Tahoma" w:eastAsia="微软雅黑" w:hAnsi="Tahoma"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郭燕红</dc:creator>
  <cp:lastModifiedBy>郭燕红</cp:lastModifiedBy>
  <cp:revision>2</cp:revision>
  <dcterms:created xsi:type="dcterms:W3CDTF">2021-10-11T09:20:00Z</dcterms:created>
  <dcterms:modified xsi:type="dcterms:W3CDTF">2021-10-11T09:20:00Z</dcterms:modified>
</cp:coreProperties>
</file>