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lang w:val="en-US" w:eastAsia="zh-CN"/>
        </w:rPr>
        <w:t>职称评审预申报系统操作指南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黑体简体" w:hAnsi="方正黑体简体" w:eastAsia="方正黑体简体" w:cs="方正黑体简体"/>
          <w:sz w:val="36"/>
          <w:szCs w:val="36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方正黑体简体" w:hAnsi="方正黑体简体" w:eastAsia="方正黑体简体" w:cs="方正黑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b w:val="0"/>
          <w:bCs w:val="0"/>
          <w:sz w:val="32"/>
          <w:szCs w:val="32"/>
          <w:lang w:val="en-US" w:eastAsia="zh-CN"/>
        </w:rPr>
        <w:t>一、浏览器设置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为达到流畅的使用体检，建议使用</w:t>
      </w:r>
      <w:r>
        <w:rPr>
          <w:rFonts w:hint="eastAsia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  <w:t>谷歌浏览器</w:t>
      </w:r>
      <w:r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lang w:val="en-US" w:eastAsia="zh-CN"/>
        </w:rPr>
        <w:t>登录职称评审系统。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方正黑体简体" w:hAnsi="方正黑体简体" w:eastAsia="方正黑体简体" w:cs="方正黑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b w:val="0"/>
          <w:bCs w:val="0"/>
          <w:sz w:val="32"/>
          <w:szCs w:val="32"/>
          <w:lang w:val="en-US" w:eastAsia="zh-CN"/>
        </w:rPr>
        <w:t>登录系统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outlineLvl w:val="1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1.登录学校官网，进入“成都中医药大学人事处”网站，点击【职称申报】图标（图1）即可进入职称评审系统（图2），然后输入对应的用户名和密码登录。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638" w:leftChars="304" w:firstLine="0" w:firstLineChars="0"/>
        <w:textAlignment w:val="auto"/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用 户 名：工号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br w:type="textWrapping"/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初始密码：Abc123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br w:type="textWrapping"/>
      </w:r>
      <w:r>
        <w:rPr>
          <w:rFonts w:hint="eastAsia" w:ascii="方正仿宋简体" w:hAnsi="方正仿宋简体" w:eastAsia="方正仿宋简体" w:cs="方正仿宋简体"/>
          <w:color w:val="FF0000"/>
          <w:sz w:val="32"/>
          <w:szCs w:val="32"/>
          <w:lang w:val="en-US" w:eastAsia="zh-CN"/>
        </w:rPr>
        <w:t>注意：首次登录系统后必须修改密码。</w:t>
      </w:r>
    </w:p>
    <w:p>
      <w:r>
        <w:drawing>
          <wp:inline distT="0" distB="0" distL="114300" distR="114300">
            <wp:extent cx="4861560" cy="3345180"/>
            <wp:effectExtent l="0" t="0" r="1524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360" w:firstLineChars="1200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图1</w:t>
      </w:r>
    </w:p>
    <w:p>
      <w:r>
        <w:drawing>
          <wp:inline distT="0" distB="0" distL="114300" distR="114300">
            <wp:extent cx="5266690" cy="2583815"/>
            <wp:effectExtent l="0" t="0" r="635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图2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方正黑体简体" w:hAnsi="方正黑体简体" w:eastAsia="方正黑体简体" w:cs="方正黑体简体"/>
          <w:sz w:val="32"/>
          <w:szCs w:val="32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  <w:lang w:val="en-US" w:eastAsia="zh-CN"/>
        </w:rPr>
        <w:t>2.密码找回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outlineLvl w:val="1"/>
        <w:rPr>
          <w:rFonts w:hint="default" w:ascii="方正仿宋简体" w:hAnsi="方正仿宋简体" w:eastAsia="方正仿宋简体" w:cs="方正仿宋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lang w:val="en-US" w:eastAsia="zh-CN"/>
        </w:rPr>
        <w:t>密码忘记后可以直接在登录页面点击【忘记密码】找回。根据操作步骤输入在用户名处输入“工号”，“手机号</w:t>
      </w:r>
      <w:r>
        <w:rPr>
          <w:rFonts w:hint="default" w:ascii="方正仿宋简体" w:hAnsi="方正仿宋简体" w:eastAsia="方正仿宋简体" w:cs="方正仿宋简体"/>
          <w:b w:val="0"/>
          <w:bCs w:val="0"/>
          <w:sz w:val="32"/>
          <w:szCs w:val="32"/>
          <w:lang w:val="en-US" w:eastAsia="zh-CN"/>
        </w:rPr>
        <w:t>”</w:t>
      </w:r>
      <w:r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lang w:val="en-US" w:eastAsia="zh-CN"/>
        </w:rPr>
        <w:t>（教师节接收短信号码），通过验证码即可重置密码。如图3</w:t>
      </w:r>
    </w:p>
    <w:p>
      <w:pPr>
        <w:outlineLvl w:val="1"/>
        <w:rPr>
          <w:rFonts w:hint="eastAsia" w:ascii="宋体" w:hAnsi="宋体" w:eastAsia="宋体" w:cs="宋体"/>
          <w:b w:val="0"/>
          <w:bCs w:val="0"/>
          <w:sz w:val="24"/>
          <w:szCs w:val="32"/>
          <w:lang w:val="en-US" w:eastAsia="zh-CN"/>
        </w:rPr>
      </w:pPr>
    </w:p>
    <w:p>
      <w:pPr>
        <w:jc w:val="center"/>
        <w:outlineLvl w:val="1"/>
        <w:rPr>
          <w:rFonts w:hint="eastAsia" w:ascii="宋体" w:hAnsi="宋体" w:eastAsia="宋体" w:cs="宋体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4438015" cy="3133725"/>
            <wp:effectExtent l="0" t="0" r="635" b="9525"/>
            <wp:docPr id="1" name="图片 1" descr="163439248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34392480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3801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160" w:firstLineChars="1300"/>
        <w:jc w:val="both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图3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方正黑体简体" w:hAnsi="方正黑体简体" w:eastAsia="方正黑体简体" w:cs="方正黑体简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方正黑体简体" w:hAnsi="方正黑体简体" w:eastAsia="方正黑体简体" w:cs="方正黑体简体"/>
          <w:sz w:val="32"/>
          <w:szCs w:val="32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  <w:lang w:val="en-US" w:eastAsia="zh-CN"/>
        </w:rPr>
        <w:t>三、个人申报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1.登录系统后，点击【业务办理】--&gt;【流程发起】--&gt;然后选择【预报名】--&gt;点击右边【职称预申报】--&gt;【发起】按钮，如图4。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br w:type="textWrapping"/>
      </w:r>
      <w:r>
        <w:drawing>
          <wp:inline distT="0" distB="0" distL="114300" distR="114300">
            <wp:extent cx="5266690" cy="2222500"/>
            <wp:effectExtent l="0" t="0" r="10160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outlineLvl w:val="1"/>
      </w:pPr>
      <w:r>
        <w:drawing>
          <wp:inline distT="0" distB="0" distL="114300" distR="114300">
            <wp:extent cx="5266690" cy="1668780"/>
            <wp:effectExtent l="0" t="0" r="10160" b="762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>图4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outlineLvl w:val="1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2.填写申报信息。流程发起成功后，进入预申报填报内容页面，按实际情况填写。如图5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outlineLvl w:val="1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6350" b="698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outlineLvl w:val="1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outlineLvl w:val="1"/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                 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 xml:space="preserve">  图5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br w:type="textWrapping"/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br w:type="textWrapping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3" w:firstLineChars="200"/>
        <w:jc w:val="left"/>
        <w:textAlignment w:val="auto"/>
        <w:outlineLvl w:val="1"/>
        <w:rPr>
          <w:rFonts w:hint="eastAsia" w:ascii="方正仿宋简体" w:hAnsi="方正仿宋简体" w:eastAsia="方正仿宋简体" w:cs="方正仿宋简体"/>
          <w:color w:val="FF0000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  <w:t>注意：</w:t>
      </w:r>
      <w:r>
        <w:rPr>
          <w:rFonts w:hint="eastAsia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  <w:br w:type="textWrapping"/>
      </w:r>
      <w:r>
        <w:rPr>
          <w:rFonts w:hint="eastAsia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  <w:tab/>
      </w:r>
      <w:r>
        <w:rPr>
          <w:rFonts w:hint="eastAsia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  <w:tab/>
      </w:r>
      <w:r>
        <w:rPr>
          <w:rFonts w:hint="eastAsia" w:ascii="方正仿宋简体" w:hAnsi="方正仿宋简体" w:eastAsia="方正仿宋简体" w:cs="方正仿宋简体"/>
          <w:color w:val="FF0000"/>
          <w:sz w:val="32"/>
          <w:szCs w:val="32"/>
          <w:lang w:val="en-US" w:eastAsia="zh-CN"/>
        </w:rPr>
        <w:t>①个人基本信息不能修改，如需修改，请按照通知填写修改一览表报送学院，由人事处统一更正。信息填写过程中可以随时“保存”；信息未“提交”前可“撤销”，“提交”后不可“撤销”。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outlineLvl w:val="1"/>
        <w:rPr>
          <w:rFonts w:hint="default" w:ascii="方正仿宋简体" w:hAnsi="方正仿宋简体" w:eastAsia="方正仿宋简体" w:cs="方正仿宋简体"/>
          <w:color w:val="FF0000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color w:val="FF0000"/>
          <w:sz w:val="32"/>
          <w:szCs w:val="32"/>
          <w:lang w:val="en-US" w:eastAsia="zh-CN"/>
        </w:rPr>
        <w:t>②如被退回，进入流程后点击【审批日志】可查看被退原因，根据退回原因修改后可再次提交。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outlineLvl w:val="1"/>
        <w:rPr>
          <w:rFonts w:hint="default" w:ascii="方正仿宋简体" w:hAnsi="方正仿宋简体" w:eastAsia="方正仿宋简体" w:cs="方正仿宋简体"/>
          <w:color w:val="auto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color w:val="auto"/>
          <w:sz w:val="32"/>
          <w:szCs w:val="32"/>
          <w:lang w:val="en-US" w:eastAsia="zh-CN"/>
        </w:rPr>
        <w:t xml:space="preserve"> 3.提交。信息确认无误后，点击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【提交】按钮，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outlineLvl w:val="1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直接点击【确认】按钮，对于“意见/建议”和“常用语”栏不做任何操作。如图6</w:t>
      </w:r>
    </w:p>
    <w:p>
      <w:pPr>
        <w:jc w:val="center"/>
      </w:pPr>
      <w:r>
        <w:drawing>
          <wp:inline distT="0" distB="0" distL="114300" distR="114300">
            <wp:extent cx="4693920" cy="2682240"/>
            <wp:effectExtent l="0" t="0" r="0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360" w:firstLineChars="1200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图6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outlineLvl w:val="1"/>
        <w:rPr>
          <w:rFonts w:hint="eastAsia" w:ascii="方正仿宋简体" w:hAnsi="方正仿宋简体" w:eastAsia="方正仿宋简体" w:cs="方正仿宋简体"/>
          <w:color w:val="FF0000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color w:val="FF0000"/>
          <w:sz w:val="32"/>
          <w:szCs w:val="32"/>
          <w:lang w:val="en-US" w:eastAsia="zh-CN"/>
        </w:rPr>
        <w:t>特别注意：预申报起止时间：2021年10月18日—2021年10月22日24:00，超过时间节点后系统将关闭，不能再提交。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outlineLvl w:val="1"/>
        <w:rPr>
          <w:rFonts w:hint="eastAsia" w:ascii="方正黑体简体" w:hAnsi="方正黑体简体" w:eastAsia="方正黑体简体" w:cs="方正黑体简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b w:val="0"/>
          <w:bCs w:val="0"/>
          <w:color w:val="auto"/>
          <w:sz w:val="32"/>
          <w:szCs w:val="32"/>
          <w:lang w:val="en-US" w:eastAsia="zh-CN"/>
        </w:rPr>
        <w:t>四、个人查看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0"/>
        <w:jc w:val="left"/>
        <w:textAlignment w:val="auto"/>
        <w:outlineLvl w:val="1"/>
        <w:rPr>
          <w:rFonts w:hint="eastAsia" w:ascii="方正仿宋简体" w:hAnsi="方正仿宋简体" w:eastAsia="方正仿宋简体" w:cs="方正仿宋简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color w:val="auto"/>
          <w:sz w:val="32"/>
          <w:szCs w:val="32"/>
          <w:lang w:val="en-US" w:eastAsia="zh-CN"/>
        </w:rPr>
        <w:t>1.保存后的信息可在首页-【我的任务】里查看，进行修改再提交操作。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0"/>
        <w:jc w:val="left"/>
        <w:textAlignment w:val="auto"/>
        <w:outlineLvl w:val="1"/>
        <w:rPr>
          <w:rFonts w:hint="eastAsia" w:ascii="方正仿宋简体" w:hAnsi="方正仿宋简体" w:eastAsia="方正仿宋简体" w:cs="方正仿宋简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color w:val="auto"/>
          <w:sz w:val="32"/>
          <w:szCs w:val="32"/>
          <w:lang w:val="en-US" w:eastAsia="zh-CN"/>
        </w:rPr>
        <w:t>2.提交后的流程在【业务办理】-【我的申请】内可查看，具体是否通过审核，可在【审批日志】中查看。</w:t>
      </w:r>
    </w:p>
    <w:p>
      <w:pPr>
        <w:rPr>
          <w:rFonts w:hint="eastAsia" w:ascii="方正仿宋简体" w:hAnsi="方正仿宋简体" w:eastAsia="方正仿宋简体" w:cs="方正仿宋简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4564380" cy="1821180"/>
            <wp:effectExtent l="0" t="0" r="7620" b="7620"/>
            <wp:docPr id="24" name="图片 24" descr="16344552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34455200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简体" w:hAnsi="方正仿宋简体" w:eastAsia="方正仿宋简体" w:cs="方正仿宋简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73040" cy="1440180"/>
            <wp:effectExtent l="0" t="0" r="0" b="7620"/>
            <wp:docPr id="23" name="图片 23" descr="163445520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34455208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简体" w:hAnsi="方正仿宋简体" w:eastAsia="方正仿宋简体" w:cs="方正仿宋简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71135" cy="962660"/>
            <wp:effectExtent l="0" t="0" r="5715" b="8890"/>
            <wp:docPr id="12" name="图片 12" descr="图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default" w:ascii="方正仿宋简体" w:hAnsi="方正仿宋简体" w:eastAsia="方正仿宋简体" w:cs="方正仿宋简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color w:val="auto"/>
          <w:sz w:val="28"/>
          <w:szCs w:val="28"/>
          <w:lang w:val="en-US" w:eastAsia="zh-CN"/>
        </w:rPr>
        <w:t>图7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160" w:leftChars="0" w:firstLine="0" w:firstLineChars="0"/>
        <w:jc w:val="left"/>
        <w:textAlignment w:val="auto"/>
        <w:outlineLvl w:val="1"/>
        <w:rPr>
          <w:rFonts w:hint="eastAsia" w:ascii="方正仿宋简体" w:hAnsi="方正仿宋简体" w:eastAsia="方正仿宋简体" w:cs="方正仿宋简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color w:val="auto"/>
          <w:sz w:val="32"/>
          <w:szCs w:val="32"/>
          <w:lang w:val="en-US" w:eastAsia="zh-CN"/>
        </w:rPr>
        <w:t>退回修改的信息在首页-【我的任务】里查看，退回的原因在【审批日志】中查看。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60" w:leftChars="0"/>
        <w:jc w:val="left"/>
        <w:textAlignment w:val="auto"/>
        <w:outlineLvl w:val="1"/>
        <w:rPr>
          <w:rFonts w:hint="default" w:ascii="方正仿宋简体" w:hAnsi="方正仿宋简体" w:eastAsia="方正仿宋简体" w:cs="方正仿宋简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b w:val="0"/>
          <w:bCs w:val="0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73675" cy="624840"/>
            <wp:effectExtent l="0" t="0" r="3175" b="3810"/>
            <wp:docPr id="5" name="图片 5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60" w:leftChars="0"/>
        <w:jc w:val="left"/>
        <w:textAlignment w:val="auto"/>
        <w:outlineLvl w:val="1"/>
        <w:rPr>
          <w:rFonts w:hint="default" w:ascii="方正仿宋简体" w:hAnsi="方正仿宋简体" w:eastAsia="方正仿宋简体" w:cs="方正仿宋简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b w:val="0"/>
          <w:bCs w:val="0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71135" cy="2143760"/>
            <wp:effectExtent l="0" t="0" r="5715" b="8890"/>
            <wp:docPr id="11" name="图片 11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60" w:leftChars="0"/>
        <w:jc w:val="center"/>
        <w:textAlignment w:val="auto"/>
        <w:outlineLvl w:val="1"/>
        <w:rPr>
          <w:rFonts w:hint="default" w:ascii="方正仿宋简体" w:hAnsi="方正仿宋简体" w:eastAsia="方正仿宋简体" w:cs="方正仿宋简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color w:val="auto"/>
          <w:sz w:val="28"/>
          <w:szCs w:val="28"/>
          <w:lang w:val="en-US" w:eastAsia="zh-CN"/>
        </w:rPr>
        <w:t>图8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outlineLvl w:val="1"/>
        <w:rPr>
          <w:rFonts w:hint="eastAsia" w:ascii="方正黑体简体" w:hAnsi="方正黑体简体" w:eastAsia="方正黑体简体" w:cs="方正黑体简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b w:val="0"/>
          <w:bCs w:val="0"/>
          <w:color w:val="auto"/>
          <w:sz w:val="32"/>
          <w:szCs w:val="32"/>
          <w:lang w:val="en-US" w:eastAsia="zh-CN"/>
        </w:rPr>
        <w:t>学院审核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outlineLvl w:val="1"/>
        <w:rPr>
          <w:rFonts w:hint="eastAsia" w:ascii="方正仿宋简体" w:hAnsi="方正仿宋简体" w:eastAsia="方正仿宋简体" w:cs="方正仿宋简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color w:val="auto"/>
          <w:sz w:val="32"/>
          <w:szCs w:val="32"/>
          <w:lang w:val="en-US" w:eastAsia="zh-CN"/>
        </w:rPr>
        <w:t>1.登录系统。用户名：各学院联络人员工号，密码：Abc123.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outlineLvl w:val="1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lang w:val="en-US" w:eastAsia="zh-CN"/>
        </w:rPr>
        <w:t>2.审核申报人员信息。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320" w:firstLineChars="100"/>
        <w:textAlignment w:val="auto"/>
        <w:outlineLvl w:val="1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lang w:val="en-US" w:eastAsia="zh-CN"/>
        </w:rPr>
        <w:t>①在【我的任务】栏可查看到申报人员名单；</w:t>
      </w:r>
      <w:r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lang w:val="en-US" w:eastAsia="zh-CN"/>
        </w:rPr>
        <w:br w:type="textWrapping"/>
      </w:r>
      <w:r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lang w:val="en-US" w:eastAsia="zh-CN"/>
        </w:rPr>
        <w:t xml:space="preserve">  ②在【待办任务】可查看所有未审核的人员；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320" w:firstLineChars="100"/>
        <w:jc w:val="left"/>
        <w:textAlignment w:val="auto"/>
        <w:outlineLvl w:val="1"/>
        <w:rPr>
          <w:rFonts w:hint="eastAsia" w:ascii="宋体" w:hAnsi="宋体" w:eastAsia="宋体" w:cs="宋体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lang w:val="en-US" w:eastAsia="zh-CN"/>
        </w:rPr>
        <w:t>③在【已办任务】可查看所有审核的申报人员</w:t>
      </w:r>
      <w:r>
        <w:rPr>
          <w:rFonts w:hint="eastAsia" w:ascii="宋体" w:hAnsi="宋体" w:eastAsia="宋体" w:cs="宋体"/>
          <w:b w:val="0"/>
          <w:bCs w:val="0"/>
          <w:sz w:val="24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1"/>
        <w:rPr>
          <w:rFonts w:hint="default" w:ascii="方正仿宋简体" w:hAnsi="方正仿宋简体" w:eastAsia="方正仿宋简体" w:cs="方正仿宋简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583815"/>
            <wp:effectExtent l="0" t="0" r="10160" b="6985"/>
            <wp:docPr id="8" name="图片 8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t>图9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outlineLvl w:val="1"/>
        <w:rPr>
          <w:rFonts w:hint="default" w:ascii="方正仿宋简体" w:hAnsi="方正仿宋简体" w:eastAsia="方正仿宋简体" w:cs="方正仿宋简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b w:val="0"/>
          <w:bCs w:val="0"/>
          <w:color w:val="auto"/>
          <w:sz w:val="32"/>
          <w:szCs w:val="32"/>
          <w:lang w:val="en-US" w:eastAsia="zh-CN"/>
        </w:rPr>
        <w:t>点击需要审核的业务流程，即可查看申报人填写的对应信息</w:t>
      </w:r>
      <w:r>
        <w:rPr>
          <w:rFonts w:hint="eastAsia" w:ascii="方正仿宋简体" w:hAnsi="方正仿宋简体" w:eastAsia="方正仿宋简体" w:cs="方正仿宋简体"/>
          <w:b w:val="0"/>
          <w:bCs w:val="0"/>
          <w:color w:val="auto"/>
          <w:sz w:val="32"/>
          <w:szCs w:val="32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outlineLvl w:val="1"/>
        <w:rPr>
          <w:rFonts w:hint="eastAsia" w:ascii="方正仿宋简体" w:hAnsi="方正仿宋简体" w:eastAsia="方正仿宋简体" w:cs="方正仿宋简体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b w:val="0"/>
          <w:bCs w:val="0"/>
          <w:color w:val="auto"/>
          <w:sz w:val="32"/>
          <w:szCs w:val="32"/>
          <w:lang w:val="en-US" w:eastAsia="zh-CN"/>
        </w:rPr>
        <w:t>①【提交】确认申报人填写的信息无误后点击提交，代表通过进入下一个审核环节；</w:t>
      </w:r>
      <w:r>
        <w:rPr>
          <w:rFonts w:hint="eastAsia" w:ascii="方正仿宋简体" w:hAnsi="方正仿宋简体" w:eastAsia="方正仿宋简体" w:cs="方正仿宋简体"/>
          <w:b w:val="0"/>
          <w:bCs w:val="0"/>
          <w:color w:val="auto"/>
          <w:sz w:val="32"/>
          <w:szCs w:val="32"/>
          <w:lang w:val="en-US" w:eastAsia="zh-CN"/>
        </w:rPr>
        <w:t>提交时，</w:t>
      </w:r>
      <w:r>
        <w:rPr>
          <w:rFonts w:hint="eastAsia" w:ascii="方正仿宋简体" w:hAnsi="方正仿宋简体" w:eastAsia="方正仿宋简体" w:cs="方正仿宋简体"/>
          <w:b/>
          <w:bCs/>
          <w:color w:val="auto"/>
          <w:sz w:val="32"/>
          <w:szCs w:val="32"/>
          <w:lang w:val="en-US" w:eastAsia="zh-CN"/>
        </w:rPr>
        <w:t>请在“意见/建议”栏写出明确意见：同意推荐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left"/>
        <w:textAlignment w:val="auto"/>
        <w:outlineLvl w:val="1"/>
        <w:rPr>
          <w:rFonts w:hint="default" w:ascii="方正仿宋简体" w:hAnsi="方正仿宋简体" w:eastAsia="方正仿宋简体" w:cs="方正仿宋简体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71135" cy="2707640"/>
            <wp:effectExtent l="0" t="0" r="5715" b="16510"/>
            <wp:docPr id="13" name="图片 13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center"/>
        <w:textAlignment w:val="auto"/>
        <w:outlineLvl w:val="1"/>
        <w:rPr>
          <w:rFonts w:hint="default" w:ascii="方正仿宋简体" w:hAnsi="方正仿宋简体" w:eastAsia="方正仿宋简体" w:cs="方正仿宋简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图10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outlineLvl w:val="1"/>
        <w:rPr>
          <w:rFonts w:hint="default" w:ascii="方正仿宋简体" w:hAnsi="方正仿宋简体" w:eastAsia="方正仿宋简体" w:cs="方正仿宋简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b w:val="0"/>
          <w:bCs w:val="0"/>
          <w:color w:val="auto"/>
          <w:sz w:val="32"/>
          <w:szCs w:val="32"/>
          <w:lang w:val="en-US" w:eastAsia="zh-CN"/>
        </w:rPr>
        <w:t>②【退回上一步】发现申报人填写的信息有误，点击退回上一步，填写退回原因，退回到</w:t>
      </w:r>
      <w:r>
        <w:rPr>
          <w:rFonts w:hint="eastAsia" w:ascii="方正仿宋简体" w:hAnsi="方正仿宋简体" w:eastAsia="方正仿宋简体" w:cs="方正仿宋简体"/>
          <w:b w:val="0"/>
          <w:bCs w:val="0"/>
          <w:color w:val="auto"/>
          <w:sz w:val="32"/>
          <w:szCs w:val="32"/>
          <w:lang w:val="en-US" w:eastAsia="zh-CN"/>
        </w:rPr>
        <w:t>申报人处修改</w:t>
      </w:r>
      <w:r>
        <w:rPr>
          <w:rFonts w:hint="default" w:ascii="方正仿宋简体" w:hAnsi="方正仿宋简体" w:eastAsia="方正仿宋简体" w:cs="方正仿宋简体"/>
          <w:b w:val="0"/>
          <w:bCs w:val="0"/>
          <w:color w:val="auto"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outlineLvl w:val="1"/>
        <w:rPr>
          <w:rFonts w:hint="eastAsia" w:ascii="方正仿宋简体" w:hAnsi="方正仿宋简体" w:eastAsia="方正仿宋简体" w:cs="方正仿宋简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b w:val="0"/>
          <w:bCs w:val="0"/>
          <w:color w:val="auto"/>
          <w:sz w:val="32"/>
          <w:szCs w:val="32"/>
          <w:lang w:val="en-US" w:eastAsia="zh-CN"/>
        </w:rPr>
        <w:t>③【</w:t>
      </w:r>
      <w:r>
        <w:rPr>
          <w:rFonts w:hint="eastAsia" w:ascii="方正仿宋简体" w:hAnsi="方正仿宋简体" w:eastAsia="方正仿宋简体" w:cs="方正仿宋简体"/>
          <w:b w:val="0"/>
          <w:bCs w:val="0"/>
          <w:color w:val="auto"/>
          <w:sz w:val="32"/>
          <w:szCs w:val="32"/>
          <w:lang w:val="en-US" w:eastAsia="zh-CN"/>
        </w:rPr>
        <w:t>审批日志</w:t>
      </w:r>
      <w:r>
        <w:rPr>
          <w:rFonts w:hint="default" w:ascii="方正仿宋简体" w:hAnsi="方正仿宋简体" w:eastAsia="方正仿宋简体" w:cs="方正仿宋简体"/>
          <w:b w:val="0"/>
          <w:bCs w:val="0"/>
          <w:color w:val="auto"/>
          <w:sz w:val="32"/>
          <w:szCs w:val="32"/>
          <w:lang w:val="en-US" w:eastAsia="zh-CN"/>
        </w:rPr>
        <w:t>】</w:t>
      </w:r>
      <w:r>
        <w:rPr>
          <w:rFonts w:hint="eastAsia" w:ascii="方正仿宋简体" w:hAnsi="方正仿宋简体" w:eastAsia="方正仿宋简体" w:cs="方正仿宋简体"/>
          <w:b w:val="0"/>
          <w:bCs w:val="0"/>
          <w:color w:val="auto"/>
          <w:sz w:val="32"/>
          <w:szCs w:val="32"/>
          <w:lang w:val="en-US" w:eastAsia="zh-CN"/>
        </w:rPr>
        <w:t>可查看每一个环节的审批意见（包含退回原因）。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outlineLvl w:val="1"/>
        <w:rPr>
          <w:rFonts w:hint="default" w:ascii="方正仿宋简体" w:hAnsi="方正仿宋简体" w:eastAsia="方正仿宋简体" w:cs="方正仿宋简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b w:val="0"/>
          <w:bCs w:val="0"/>
          <w:color w:val="auto"/>
          <w:sz w:val="32"/>
          <w:szCs w:val="32"/>
          <w:lang w:val="en-US" w:eastAsia="zh-CN"/>
        </w:rPr>
        <w:t>④【关闭】返回</w:t>
      </w:r>
      <w:r>
        <w:rPr>
          <w:rFonts w:hint="eastAsia" w:ascii="方正仿宋简体" w:hAnsi="方正仿宋简体" w:eastAsia="方正仿宋简体" w:cs="方正仿宋简体"/>
          <w:b w:val="0"/>
          <w:bCs w:val="0"/>
          <w:color w:val="auto"/>
          <w:sz w:val="32"/>
          <w:szCs w:val="32"/>
          <w:lang w:val="en-US" w:eastAsia="zh-CN"/>
        </w:rPr>
        <w:t>到上一步</w:t>
      </w:r>
      <w:r>
        <w:rPr>
          <w:rFonts w:hint="default" w:ascii="方正仿宋简体" w:hAnsi="方正仿宋简体" w:eastAsia="方正仿宋简体" w:cs="方正仿宋简体"/>
          <w:b w:val="0"/>
          <w:bCs w:val="0"/>
          <w:color w:val="auto"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outlineLvl w:val="1"/>
        <w:rPr>
          <w:rFonts w:hint="default" w:ascii="方正仿宋简体" w:hAnsi="方正仿宋简体" w:eastAsia="方正仿宋简体" w:cs="方正仿宋简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b w:val="0"/>
          <w:bCs w:val="0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73675" cy="1490345"/>
            <wp:effectExtent l="0" t="0" r="3175" b="14605"/>
            <wp:docPr id="10" name="图片 10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center"/>
        <w:textAlignment w:val="auto"/>
        <w:outlineLvl w:val="1"/>
        <w:rPr>
          <w:rFonts w:hint="default" w:ascii="方正仿宋简体" w:hAnsi="方正仿宋简体" w:eastAsia="方正仿宋简体" w:cs="方正仿宋简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color w:val="auto"/>
          <w:sz w:val="28"/>
          <w:szCs w:val="28"/>
          <w:lang w:val="en-US" w:eastAsia="zh-CN"/>
        </w:rPr>
        <w:t>图10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outlineLvl w:val="1"/>
        <w:rPr>
          <w:rFonts w:hint="default" w:ascii="方正仿宋简体" w:hAnsi="方正仿宋简体" w:eastAsia="方正仿宋简体" w:cs="方正仿宋简体"/>
          <w:b w:val="0"/>
          <w:bCs w:val="0"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6350" b="698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center"/>
        <w:textAlignment w:val="auto"/>
        <w:outlineLvl w:val="1"/>
        <w:rPr>
          <w:rFonts w:hint="default" w:ascii="方正仿宋简体" w:hAnsi="方正仿宋简体" w:eastAsia="方正仿宋简体" w:cs="方正仿宋简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color w:val="auto"/>
          <w:sz w:val="28"/>
          <w:szCs w:val="28"/>
          <w:lang w:val="en-US" w:eastAsia="zh-CN"/>
        </w:rPr>
        <w:t>图11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both"/>
        <w:textAlignment w:val="auto"/>
        <w:outlineLvl w:val="1"/>
        <w:rPr>
          <w:rFonts w:hint="default" w:ascii="方正仿宋简体" w:hAnsi="方正仿宋简体" w:eastAsia="方正仿宋简体" w:cs="方正仿宋简体"/>
          <w:b w:val="0"/>
          <w:bCs w:val="0"/>
          <w:color w:val="auto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35D7F4"/>
    <w:multiLevelType w:val="singleLevel"/>
    <w:tmpl w:val="A535D7F4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C16207F4"/>
    <w:multiLevelType w:val="singleLevel"/>
    <w:tmpl w:val="C16207F4"/>
    <w:lvl w:ilvl="0" w:tentative="0">
      <w:start w:val="3"/>
      <w:numFmt w:val="decimal"/>
      <w:lvlText w:val="%1."/>
      <w:lvlJc w:val="left"/>
      <w:pPr>
        <w:tabs>
          <w:tab w:val="left" w:pos="312"/>
        </w:tabs>
        <w:ind w:left="160" w:leftChars="0" w:firstLine="0" w:firstLineChars="0"/>
      </w:pPr>
    </w:lvl>
  </w:abstractNum>
  <w:abstractNum w:abstractNumId="2">
    <w:nsid w:val="CB6E49F4"/>
    <w:multiLevelType w:val="singleLevel"/>
    <w:tmpl w:val="CB6E49F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914B3F"/>
    <w:rsid w:val="03AB0306"/>
    <w:rsid w:val="0666519C"/>
    <w:rsid w:val="0759640C"/>
    <w:rsid w:val="096A38A1"/>
    <w:rsid w:val="0FCF77C4"/>
    <w:rsid w:val="108C501B"/>
    <w:rsid w:val="122A530C"/>
    <w:rsid w:val="14812001"/>
    <w:rsid w:val="18A30BAD"/>
    <w:rsid w:val="1A347569"/>
    <w:rsid w:val="1BB314F0"/>
    <w:rsid w:val="1DB43253"/>
    <w:rsid w:val="22BE160D"/>
    <w:rsid w:val="261819CF"/>
    <w:rsid w:val="2BBA10A8"/>
    <w:rsid w:val="35FC0B95"/>
    <w:rsid w:val="3D0A4D29"/>
    <w:rsid w:val="43D440C6"/>
    <w:rsid w:val="45576F02"/>
    <w:rsid w:val="498F2051"/>
    <w:rsid w:val="4C533998"/>
    <w:rsid w:val="52F378B7"/>
    <w:rsid w:val="5B522828"/>
    <w:rsid w:val="623278BB"/>
    <w:rsid w:val="63E456DC"/>
    <w:rsid w:val="67C13D0D"/>
    <w:rsid w:val="6E702C10"/>
    <w:rsid w:val="6F954439"/>
    <w:rsid w:val="705762E4"/>
    <w:rsid w:val="797C3E66"/>
    <w:rsid w:val="7D386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2021-10-16T04:57:00Z</dcterms:created>
  <dc:creator>ASUS</dc:creator>
  <cp:lastModifiedBy>Administrator</cp:lastModifiedBy>
  <dcterms:modified xsi:type="dcterms:W3CDTF">2021-10-17T14:05:23Z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4F7FDF20EC2645319D1B2132CB140F33</vt:lpwstr>
  </property>
</Properties>
</file>